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10572"/>
      </w:tblGrid>
      <w:tr w:rsidR="006F7744" w:rsidRPr="006F7744" w:rsidTr="006F7744">
        <w:tc>
          <w:tcPr>
            <w:tcW w:w="90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744" w:rsidRPr="006F7744" w:rsidRDefault="006F7744" w:rsidP="006F77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Р201405963Р201507171</w:t>
            </w:r>
          </w:p>
        </w:tc>
      </w:tr>
      <w:tr w:rsidR="006F7744" w:rsidRPr="006F7744" w:rsidTr="006F7744"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744" w:rsidRPr="006F7744" w:rsidRDefault="006F7744" w:rsidP="006F77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ОПУБЛИКОВАНО:</w:t>
            </w:r>
          </w:p>
        </w:tc>
        <w:tc>
          <w:tcPr>
            <w:tcW w:w="7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744" w:rsidRPr="006F7744" w:rsidRDefault="006F7744" w:rsidP="006F77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ИНТЕРНЕТ-ПОРТАЛ ПРАВОВОЙ ИНФОРМАЦИИ , 30.10.2014, N ,</w:t>
            </w:r>
          </w:p>
        </w:tc>
      </w:tr>
    </w:tbl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ПРАВИТЕЛЬСТВО РОССИЙСКОЙ ФЕДЕРАЦИИ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ПОСТАНОВЛЕНИЕ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28.10.2014 N 1110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Grif"/>
      <w:bookmarkStart w:id="1" w:name="Docname"/>
      <w:bookmarkEnd w:id="0"/>
      <w:bookmarkEnd w:id="1"/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О ЛИЦЕНЗИРОВАНИИ ПРЕДПРИНИМАТЕЛЬСКОЙ ДЕЯТЕЛЬНОСТИ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ПО УПРАВЛЕНИЮ МНОГОКВАРТИРНЫМИ ДОМАМИ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&lt;Изменение: </w:t>
      </w:r>
      <w:hyperlink r:id="rId5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постановление Правительства РФ от 25.12.2015 N 1434 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&gt;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&lt;Подпункты "а" и "б" пункта 3 Положения о лицензировании предпринимательской деятельности по управлению многоквартирными </w:t>
      </w:r>
      <w:proofErr w:type="spell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домамипризнаны</w:t>
      </w:r>
      <w:proofErr w:type="spell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противоречащими законодательству Российской Федерации: </w:t>
      </w:r>
      <w:hyperlink r:id="rId6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решение Верховного Суда РФ от 23.09.2015 N АКПИ15-957 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&gt;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 </w:t>
      </w:r>
      <w:hyperlink r:id="rId7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Жилищным кодексом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Правительство Российской Федерации постановляет: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Утвердить прилагаемые: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 о лицензировании предпринимательской деятельности по управлению многоквартирными домами;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 о ведении реестра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 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 (или) в отношении которых применено административное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наказание в виде дисквалификации (далее - Положение о ведении реестра дисквалифицированных лиц управляющих организаций);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 об осуществлении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 </w:t>
      </w:r>
      <w:hyperlink r:id="rId8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Федерального закона "О лицензировании отдельных видов деятельности" к лицензированию предпринимательской деятельности по управлению многоквартирными домами (далее - Положение об осуществлении контроля за соблюдением требований к лицензированию деятельности по управлению многоквартирными домами).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 Установить, что разъяснения по применению Положения о лицензировании предпринимательской деятельности по управлению многоквартирными домами, Положения о ведении реестра дисквалифицированных лиц управляющих организаций и Положения об осуществлении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 за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соблюдением требований к лицензированию деятельности по управлению многоквартирными домами,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полномочий, предусмотренных Положением о лицензировании предпринимательской деятельности по управлению многоквартирными домами, Положением о ведении реестра дисквалифицированных лиц управляющих организаций и Положением об осуществлении контроля за соблюдением требований к лицензированию деятельности по управлению многоквартирными домами, утвержденными настоящим постановлением, осуществляется Министерством строительства и жилищно-коммунального хозяйства Российской Федерации в пределах установленной Правительством Российской Федерации предельной численности работников Министерства и бюджетных ассигнований, предусмотренных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Министерству в федеральном бюджете на руководство и управление в сфере установленных функций.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Министерству строительства и жилищно-коммунального хозяйства Российской Федерации утвердить: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 проведения квалификационного экзамена, порядок определения результатов квалификационного экзамена, порядок выдачи и аннулирования квалификационного аттестата, порядок ведения реестра квалификационных аттестатов, форму квалификационного аттестата и перечень вопросов, предлагаемых претенденту на квалификационном экзамене;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методические указания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методические рекомендации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домами, включая примерные формы документов, используемых при лицензировании предпринимательской деятельности по управлению многоквартирными домами;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методические рекомендации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Рекомендовать органам государственной власти субъектов Российской Федерации: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2-месячный срок со дня утверждения методических рекомендаций, указанных в абзацах четвертом и пятом пункта 4 настоящего постановления, утвердить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 органом государственного жилищного надзора субъекта Российской Федерации;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позднее 1 января 2015 г. обеспечить возможность подачи и получения документов по вопросам лицензирования в соответствии с Федеральным законом "О лицензировании отдельных видов деятельности"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Правительства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Д. Медведев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Par27"/>
      <w:bookmarkEnd w:id="2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УТВЕРЖДЕНО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постановлением Правительства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28 октября 2014 г. N 1110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ЛИЦЕНЗИРОВАНИИ ПРЕДПРИНИМАТЕЛЬСКОЙ ДЕЯТЕЛЬНОСТИ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УПРАВЛЕНИЮ МНОГОКВАРТИРНЫМИ ДОМАМИ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Настоящее Положение устанавливает порядок лицензирования предпринимательской деятельности по управлению многоквартирными домами, осуществляемой управляющей организацией.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Лицензирование предпринимательской деятельности по управлению многоквартирными домами осуществляют органы государственного жилищного надзора субъекта Российской Федерации (далее - лицензирующий орган).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Лицензионными требованиями к лицензиату, устанавливаемыми в соответствии с частью 1 статьи 8 Федерального закона "О лицензировании отдельных видов деятельности", являются: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соблюдение требований, предусмотренных частью 2</w:t>
      </w:r>
      <w:r w:rsidRPr="006F7744">
        <w:rPr>
          <w:rFonts w:ascii="Arial" w:eastAsia="Times New Roman" w:hAnsi="Arial" w:cs="Arial"/>
          <w:color w:val="000000"/>
          <w:sz w:val="12"/>
          <w:szCs w:val="12"/>
          <w:vertAlign w:val="superscript"/>
          <w:lang w:eastAsia="ru-RU"/>
        </w:rPr>
        <w:t>3</w:t>
      </w: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статьи 161 </w:t>
      </w:r>
      <w:hyperlink r:id="rId9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исполнение обязанностей по договору управления многоквартирным домом, предусмотренных частью 2 статьи 162 </w:t>
      </w:r>
      <w:hyperlink r:id="rId10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соблюдение требований, предусмотренных частью 1 статьи 193 </w:t>
      </w:r>
      <w:hyperlink r:id="rId11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соискателю лицензии на осуществление предпринимательской деятельности по управлению многоквартирными домами (далее - лицензия) с учетом особенностей лицензирования предпринимательской деятельности по управлению многоквартирными домами, установленных </w:t>
      </w:r>
      <w:hyperlink r:id="rId12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Жилищным кодексом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предъявляются лицензионные требования, предусмотренные пунктами 1 - 5 части 1 статьи 193 </w:t>
      </w:r>
      <w:hyperlink r:id="rId13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Соискатель лицензии, осуществляющий предпринимательскую деятельность по управлению многоквартирными домами на дату обращения с заявлением о предоставлении лицензии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должен соответствовать также лицензионному требованию, предусмотренному пунктом 6 части 1 статьи 193 </w:t>
      </w:r>
      <w:hyperlink r:id="rId14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Для получения лицензии соискатель лицензии направляет или представляет в лицензирующий орган заявление о предоставлении лицензии, составленное в соответствии с частью 1 статьи 13 Федерального закона "О лицензировании отдельных видов деятельности", в котором также указываются следующие сведения о соответствии соискателя лицензии лицензионным требованиям, установленным пунктом 4 настоящего Положения: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о регистрации соискателя лицензии в качестве юридического лица или индивидуального предпринимателя на территории Российской Федерации;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об отсутствии у должностного лица соискателя лицензии (должностного лица другого хозяйственного общества, выступающего в качестве единоличного исполнительного органа соискателя лицензии) (далее - должностное лицо соискателя лицензии)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об отсутствии информации о должностном лице 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 (или) в отношении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которых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применено административное наказание в виде дисквалификации;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об отсутствии в сводном федеральном реестре лицензий информации об аннулировании лицензии, ранее выданной соискателю лицензии;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д) о сайтах в информационно-телекоммуникационной сети "Интернет" и (или) об официальных печатных средствах массовой информации, в которых соискатель лицензии раскрывает информацию о своей деятельности в соответствии с требованиями к раскрытию информации, установленными частью 10 статьи 161 </w:t>
      </w:r>
      <w:hyperlink r:id="rId15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- в случае 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К заявлению о предоставлении лицензии прилагаются следующие документы: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копии учредительных документов юридического лица, засвидетельствованные в нотариальном порядке (для юридических лиц);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копия квалификационного аттестата должностного лица соискателя лицензии;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копия приказа о назначении на должность должностного лица соискателя лицензии;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опись прилагаемых документов.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&lt;Пункт 6 в ред. </w:t>
      </w:r>
      <w:hyperlink r:id="rId16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постановления Правительства  РФ от 25.12.2015 N 1434 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&gt;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возврат заявления о предоставлении лицензии и прилагаемых к нему документов, выдача лицензии, переоформление лицензии, выдача дубликата и копии лицензии осуществляются в порядке, установленном Федеральным законом "О лицензировании отдельных видов деятельности".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проведении проверки сведений, содержащихся в представленных соискателем лицензии заявлении о предоставлении лицензии и документах, лицензирующий орган запрашивает необходимые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законом "Об организации предоставления государственных и муниципальных услуг".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проведения проверки сведений, содержащихся в представленных соискателем лицензии заявлении о предоставлении лицензии и документах, межведомственное информационное взаимодействие в соответствии с Положением о единой системе межведомственного электронного взаимодействия, утвержденным </w:t>
      </w:r>
      <w:hyperlink r:id="rId17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постановлением Правительства Российской Федерации от 8 сентября 2010 г. N 697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"О единой системе межведомственного электронного взаимодействия", осуществляется: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с Федеральным казначейством для получения сведений об уплате государственной пошлины;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с Федеральной налоговой службой для получения сведений, содержащихся в Едином государственном реестре юридических лиц и Едином государственном реестре индивидуальных предпринимателей;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с Министерством внутренних дел Российской Федерации для получения сведений о наличии (об отсутствии) у должностного лица соискателя лицензии 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с Министерством строительства и жилищно-коммунального хозяйства Российской Федерации для получения сведений о наличии (об отсутствии) информации о должностном лице соискателя лицензии 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отношении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которых применено административное наказание в виде дисквалификации, индивидуальных предпринимателей, лицензия которых аннулирована и 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Принятие лицензионной комиссией решения, предусмотренного пунктом 1 части 4 статьи 201 </w:t>
      </w:r>
      <w:hyperlink r:id="rId18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 оформление лицензирующим органом приказа о предоставлении лицензии или об отказе в ее предоставлении осуществляются в порядке, установленном статьями 14 и 15 Федерального закона "О лицензировании отдельных видов деятельности" с учетом положений статей 194 и 201 </w:t>
      </w:r>
      <w:hyperlink r:id="rId19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Срок оформления приказа лицензирующего органа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учетом сроков, необходимых для принятия лицензионной комиссией решения, не может превышать 45 рабочих дней со дня приема заявления о предоставлении лицензии и прилагаемых к нему документов.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 Приостановление и возобновление действия лицензии не осуществляется.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 Аннулирование лицензии и прекращение ее действия осуществляются в порядке и по основаниям, которые установлены </w:t>
      </w:r>
      <w:hyperlink r:id="rId20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Жилищным кодексом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 К отношениям, связанным с осуществлением лицензионного контроля, применяются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положения Федерального закона "О лицензировании отдельных видов деятельности". При проведении лицензионного контроля должностные лица лицензирующего органа имеют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том числе выдавать лицензиатам предписания об устранении выявленных нарушений лицензионных требований к осуществлению предпринимательской деятельности по управлению многоквартирными домами.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 Информация по вопросам лицензирования предпринимательской деятельности по управлению многоквартирными домами размещается на официальном сайте лицензирующего органа в информационно-телекоммуникационной сети "Интернет" с указанием адресов электронной почты, по которым пользователи этой информации могут направлять запросы по вопросам лицензирования.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15. 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Лицензирующий орган формирует и ведет реестр лицензий субъекта Российской Федерации в порядке, установленном статьей 21 Федерального закона "О лицензировании отдельных видов деятельности", с учетом особенностей лицензирования предпринимательской деятельности по управлению многоквартирными домами, установленных </w:t>
      </w:r>
      <w:hyperlink r:id="rId21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Жилищным кодексом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 1 мая 2015 г. формирование и ведение реестра лицензий субъекта Российской Федерации осуществляется в государственной информационной системе жилищно-коммунального хозяйства.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 Министерство строительства и жилищно-коммунального хозяйства Российской Федерации ведет сводный федеральный реестр лицензий, включающий сведения о лицензиях, выданных лицензирующими органами, на официальном сайте Министерства в информационно-телекоммуникационной сети "Интернет", а с 1 мая 2015 г. - в государственной информационной системе жилищно-коммунального хозяйства.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 Лицензирующий орган ежемесячно, не позднее 10-го числа, направляет в электронном виде данные, содержащиеся в реестрах лицензий субъектов Российской Федерации, в Министерство строительства и жилищно-коммунального хозяйства Российской Федерации. Формат информационного взаимодействия по представлению таких сведений определяется Министерством строительства и жилищно-коммунального хозяйства Российской Федерации по согласованию с Министерством связи и массовых коммуникаций Российской Федерации.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 Сведения в сводный федеральный реестр лицензий вносятся Министерством строительства и жилищно-коммунального хозяйства Российской Федерации не позднее 10 рабочих дней после получения указанных сведений от лицензирующих органов.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 За предоставление или переоформление лицензирующим органом лицензии, а также за выдачу дубликата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УТВЕРЖДЕНО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постановлением Правительства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28 октября 2014 г. N 1110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ВЕДЕНИИ РЕЕСТРА ЛИЦ, ОСУЩЕСТВЛЯВШИХ ФУНКЦИИ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ЕДИНОЛИЧНОГО ИСПОЛНИТЕЛЬНОГО ОРГАНА ЛИЦЕНЗИАТА, ЛИЦЕНЗИЯ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КОТОРОГО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АННУЛИРОВАНА, А ТАКЖЕ ЛИЦ, НА КОТОРЫХ УСТАВОМ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 ИНЫМИ ДОКУМЕНТАМИ ЛИЦЕНЗИАТА ВОЗЛОЖЕНА ОТВЕТСТВЕННОСТЬ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 СОБЛЮДЕНИЕ ТРЕБОВАНИЙ К ОБЕСПЕЧЕНИЮ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НАДЛЕЖАЩЕГО</w:t>
      </w:r>
      <w:proofErr w:type="gramEnd"/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СОДЕРЖАНИЯ ОБЩЕГО ИМУЩЕСТВА В МНОГОКВАРТИРНОМ ДОМЕ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В ОТНОШЕНИИ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КОТОРЫХ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ПРИМЕНЕНО АДМИНИСТРАТИВНОЕ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НАКАЗАНИЕ В ВИДЕ ДИСКВАЛИФИКАЦИИ,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ИНДИВИДУАЛЬНЫХ</w:t>
      </w:r>
      <w:proofErr w:type="gramEnd"/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ПРЕДПРИНИМАТЕЛЕЙ, ЛИЦЕНЗИЯ КОТОРЫХ АННУЛИРОВАНА И (ИЛИ)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ОТНОШЕНИИ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КОТОРЫХ ПРИМЕНЕНО АДМИНИСТРАТИВНОЕ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НАКАЗАНИЕ В ВИДЕ ДИСКВАЛИФИКАЦИИ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Положение устанавливает порядок ведения реестра лиц, осуществлявших функции единоличного исполнительного органа лицензиата, лицензия на осуществление предпринимательской деятельности по управлению многоквартирными домами (далее - лицензия)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индивидуальных предпринимателей, лицензия которых аннулирована и (или) в отношении которых применено административное наказание в виде дисквалификации (далее - реестр дисквалифицированных лиц управляющих организаций).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Реестр дисквалифицированных лиц управляющих организаций является общедоступным и открытым, формируется и ведется Министерством строительства и жилищно-коммунального хозяйства Российской Федерации на официальном сайте Министерства в информационно-телекоммуникационной сети "Интернет", а с 1 мая 2015 г. - в государственной информационной системе жилищно-коммунального хозяйства.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 Основанием для включения сведений в реестр дисквалифицированных лиц управляющих организаций является вступившее в законную силу решение суда об аннулировании лицензии или вступившее в законную силу постановление суда о применении административного наказания в виде дисквалификации.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Основанием для исключения сведений из реестра дисквалифицированных лиц управляющих организаций является истечение срока нахождения сведений в реестре дисквалифицированных лиц управляющих организаций, предусмотренного пунктом 10 настоящего Положения, вступившее в законную силу решение суда об отмене решения суда об аннулировании лицензии или об отмене постановления о дисквалификации либо об изменении вида административного наказания.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вступления в законную силу решения суда об отмене решения суда об аннулировании лицензии (об отмене постановления о дисквалификации или об изменении вида административного наказания) лицо, сведения о котором внесены в реестр дисквалифицированных лиц управляющих организаций, вправе направить в Министерство строительства и жилищно-коммунального хозяйства Российской Федерации заявление об исключении сведений о нем из реестра дисквалифицированных лиц управляющих организаций.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Указанное заявление должно содержать сведения о наименовании суда, </w:t>
      </w: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основаниях, дате вынесения решения об отмене решения суда об аннулировании лицензии (об отмене постановления о дисквалификации или об изменении вида административного наказания) и подлежит направлению заказным почтовым отправлением с уведомлением о вручении или в форме электронного документа, подписанного электронной подписью.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Министерство строительства и жилищно-коммунального хозяйства Российской Федерации осуществляет проверку сведений, содержащихся в указанном заявлении, в течение 10 рабочих дней со дня его поступления, в том числе путем направления запроса в суд, вынесший решение, сведения о котором указаны в этом заявлении, и при подтверждении их достоверности исключает сведения о таком лице из реестра дисквалифицированных лиц управляющих организаций.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 В целях ведения реестра дисквалифицированных лиц управляющих организаций Министерство строительства и жилищно-коммунального хозяйства Российской Федерации получает сведения о вступивших в законную силу решениях суда об аннулировании лицензии и о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постановлениях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дисквалификации, указанные в пункте 9 настоящего Положения, у органов государственного жилищного надзора.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Указанные сведения представляются органом государственного жилищного надзора не позднее 5 рабочих дней со дня, когда ему стало известно о вступлении в законную силу решения суда об аннулировании лицензии и (или) постановления о дисквалификации, с использованием информационно-телекоммуникационных сетей в форме электронного уведомления, подписанного уполномоченными на подписание таких уведомлений лицами с использованием усиленной квалифицированной электронной подписи.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обеспечения полноты и достоверности сведений, содержащихся в реестре дисквалифицированных лиц, Министерство строительства и жилищно-коммунального хозяйства Российской Федерации вправе получать у Федеральной налоговой службы сведения о лицах, в отношении которых имеются вступившие в законную силу постановления о дисквалификации, в порядке межведомственного информационного взаимодействия в соответствии с Положением о единой системе межведомственного электронного взаимодействия, утвержденным </w:t>
      </w:r>
      <w:hyperlink r:id="rId22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постановлением Правительства Российской Федерации от</w:t>
        </w:r>
        <w:proofErr w:type="gramEnd"/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 xml:space="preserve"> 8 сентября 2010 г. N 697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"О единой системе межведомственного электронного взаимодействия".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В случае получения от Федеральной налоговой службы сведений о лицах, в отношении которых имеются вступившие в законную силу постановления о дисквалификации, Министерство строительства и жилищно-коммунального хозяйства Российской Федерации направляет запрос о подтверждении поступивших сведений в орган государственного жилищного надзора субъекта Российской Федерации, на территории которого судом вынесено постановление о дисквалификации. Орган государственного жилищного надзора обязан ответить на указанный запрос в течение 3 рабочих дней со дня его поступления.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Министерство строительства и жилищно-коммунального хозяйства Российской Федерации вносит запись в реестр дисквалифицированных лиц управляющих организаций не позднее рабочего дня, следующего за днем представления органом государственного жилищного надзора сведений о вступлении в законную силу решения суда об аннулировании лицензии (постановления о дисквалификации) или подтверждения органом государственного жилищного надзора сведений, содержащихся в запросе, направленном ему в соответствии с пунктом 7 настоящего Положения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В реестре дисквалифицированных лиц управляющих организаций указываются следующие сведения: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фамилия, имя, отчество (если имеется), дата и место рождения лица;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полное наименование и идентификационный номер налогоплательщика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лицензии, а также 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лицензии;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наименование суда, вынесшего решение об аннулировании лицензии или постановление о дисквалификации;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основания, дата вынесения решения суда об аннулировании лицензии или постановления о дисквалификации;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 срок дисквалификации;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 сведения о пересмотре решения суда об аннулировании лицензии или постановления о дисквалификации (при наличии таких судебных актов).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 Сведения, внесенные в реестр дисквалифицированных лиц управляющих организаций, должны содержаться в реестре дисквалифицированных лиц управляющих организаций в течение 3 лет со дня их внесения.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 Форма выписки из реестра дисквалифицированных лиц управляющих организаций, содержащей информацию о конкретном дисквалифицированном лице и предоставляемой заинтересованным лицам, а также порядок ее предоставления устанавливаются Министерством строительства и жилищно-коммунального хозяйства Российской Федерации.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 Срок предоставления информации, содержащейся в реестре дисквалифицированных лиц управляющих организаций, составляет 5 рабочих дней со дня поступления в Министерство строительства и жилищно-коммунального хозяйства Российской Федерации соответствующего запроса.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УТВЕРЖДЕНО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постановлением Правительства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28 октября 2014 г. N 1110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 ОСУЩЕСТВЛЕНИИ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 ЗА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СОБЛЮДЕНИЕМ ОРГАНАМИ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ИСПОЛНИТЕЛЬНОЙ ВЛАСТИ СУБЪЕКТОВ РОССИЙСКОЙ ФЕДЕРАЦИИ,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ОСУЩЕСТВЛЯЮЩИМИ РЕГИОНАЛЬНЫЙ ГОСУДАРСТВЕННЫЙ ЖИЛИЩНЫЙ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НАДЗОР, ТРЕБОВАНИЙ </w:t>
      </w:r>
      <w:hyperlink r:id="rId23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ФЕДЕРАЛЬНОГО ЗАКОНА "О ЛИЦЕНЗИРОВАНИИ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ОТДЕЛЬНЫХ</w:t>
      </w:r>
      <w:proofErr w:type="gramEnd"/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ВИДОВ ДЕЯТЕЛЬНОСТИ" К ЛИЦЕНЗИРОВАНИЮ ПРЕДПРИНИМАТЕЛЬСКОЙ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ДЕЯТЕЛЬНОСТИ ПО УПРАВЛЕНИЮ МНОГОКВАРТИРНЫМИ ДОМАМИ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 Настоящее Положение устанавливает порядок осуществления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 за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соблюдением органами исполнительной власти субъектов Российской Федерации, осуществляющими региональный государственный жилищный надзор (далее - органы государственного жилищного надзора), требований </w:t>
      </w:r>
      <w:hyperlink r:id="rId24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Федерального закона "О лицензировании отдельных видов деятельности" к лицензированию предпринимательской деятельности по управлению многоквартирными домами (далее - обязательные требования).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соблюдением органами государственного жилищного надзора обязательных требований осуществляется Министерством строительства и жилищно-коммунального хозяйства Российской Федерации.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соблюдением органами государственного жилищного надзора обязательных требований осуществляется в форме плановых и внеплановых проверок, проводимых в соответствии с настоящим Положением и административным регламентом исполнения государственной функции по осуществлению контроля за соблюдением органами государственного жилищного надзора обязательных требований, утверждаемым Министерством строительства и жилищно-коммунального хозяйства Российской Федерации (далее - проверка).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Плановые проверки осуществляются в целях проверки соблюдения органами государственного жилищного надзора обязательных требований. Плановая проверка органа государственного жилищного надзора осуществляется не чаще одного раза в 3 года.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Министерство строительства и жилищно-коммунального хозяйства Российской Федерации составляет до 1 декабря года, предшествующего году проведения плановых проверок, ежегодный план проведения плановых проверок. Ежегодный план проведения плановых проверок размещается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Внеплановые проверки проводятся в целях проверки устранения ранее выявленных нарушений обязательных требований, а также в случае поступления в Министерство строительства и жилищно-коммунального хозяйства Российской Федерации жалоб на действия (бездействие) должностных лиц органа государственного жилищного надзора при осуществлении лицензирования предпринимательской деятельности по управлению многоквартирными домами.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Проверки проводятся в форме документарной проверки или выездной проверки. Документарная проверка проводится по месту нахождения Министерства строительства и жилищно-коммунального хозяйства Российской Федерации. Выездная проверка проводится по месту нахождения проверяемого органа государственного жилищного надзора.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Срок проведения проверки не может превышать 30 рабочих дней.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Проверка проводится на основании приказа Министра строительства и жилищно-коммунального хозяйства Российской Федерации, в котором указываются: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фамилии, имена, отчества, должности должностного лица или должностных лиц, уполномоченных на проведение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наименование органа государственного жилищного надзора, в отношении которого проводится проверка;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цели, задачи и предмет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правовые основания проведения проверки, в том числе подлежащие проверке обязательные требования;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 перечень мероприятий по контролю, необходимых для достижения целей и задач ее проведения;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 вид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ж) перечень документов, представление которых органом государственного жилищного надзора необходимо для достижения целей и задач проведения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з) даты начала и окончания проведения проверки.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 Должностные лица Министерства строительства и жилищно-коммунального хозяйства Российской Федерации при проведении проверки обязаны: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проводить проверку на основании приказа Министра строительства и жилищно-коммунального хозяйства Российской Федерац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ии о ее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проведении в соответствии с назначением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проводить проверку только во время исполнения служебных обязанностей, выездную проверку только при предъявлении служебных удостоверений и копии приказа Министра строительства и жилищно-коммунального хозяйства Российской Федерации о проведении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 не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препятствовать должностным лицам органа государственного жилищного надзора присутствовать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проведении проверки и давать разъяснения по вопросам, относящимся к предмету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предоставлять должностным лицам органа государственного жилищного надзора, присутствующим при проведении проверки, информацию и документы, относящиеся к предмету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 знакомить руководителя органа государственного жилищного надзора с результатами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 соблюдать сроки проведения проверки.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 В процессе проведения документарной проверки должностные лица Министерства строительства и жилищно-коммунального хозяйства Российской Федерации имеют право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требовать от органа </w:t>
      </w: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государственного жилищного надзора представлять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документы, подтверждающие соблюдение обязательных требований.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проведении выездной проверки должностные лица Министерства строительства и жилищно-коммунального хозяйства Российской Федерации имеют право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беспрепятственно при предъявлении служебного удостоверения и копии приказа Министра строительства и жилищно-коммунального хозяйства Российской Федерации о проведении проверки проходить на территорию и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здание (строения, сооружения, помещения) органа государственного жилищного надзора.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 По результатам проверки в течение 3 рабочих дней со дня окончания ее проведения составляется акт проверки. В акте проверки указываются: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дата, время и место составления акта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дата и номер приказа Министра строительства и жилищно-коммунального хозяйства Российской Федерации о проведении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фамилии, имена, отчества и должности должностного лица или должностных лиц, проводивших проверку;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наименование органа государственного жилищного надзора, в отношении которого проведена проверка;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 дата, время, продолжительность и место проведения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 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ж) сведения об ознакомлении или отказе в ознакомлении с актом проверки руководителя органа государственного жилищного надзора;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з) подписи должностного лица или должностных лиц, проводивших проверку.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 По результатам проведенных проверок в случае выявления нарушений соблюдения обязательных требований должностное лицо Министерства строительства и жилищно-коммунального хозяйства Российской Федерации, проводившее проверку, обязано выдать руководителю органа государственного жилищного надзора предписание об устранении выявленных нарушений с указанием сроков их устранения.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мерах, принятых в отношении должностных лиц, виновных в нарушении обязательных требований, а также о мерах, принятых для устранения выявленных нарушений обязательных требований, орган государственного жилищного надзора уведомляет Министерство строительства и жилищно-коммунального хозяйства Российской Федерации в течение 10 рабочих дней со дня принятия таких мер, а также сообщает в письменной форме организациям, индивидуальным предпринимателям и гражданам, интересы которых нарушены, в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случае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проведения проверки по жалобе на действие (бездействие) должностных лиц органа государственного жилищного надзора.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[Прямая рассылка Аппарата Правительства РФ]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[ТРТ:   09.02.2016 юрист НЦПИ – Скворцова М.В.]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[ТРТ:   09.09.2016 юрист НЦПИ – Пушкарева И.Н.]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3D80" w:rsidRPr="006F7744" w:rsidRDefault="006F7744">
      <w:r>
        <w:t>Источник</w:t>
      </w:r>
      <w:r w:rsidRPr="006F7744">
        <w:t xml:space="preserve">  </w:t>
      </w:r>
      <w:r w:rsidRPr="006F7744">
        <w:rPr>
          <w:lang w:val="en-US"/>
        </w:rPr>
        <w:t>http</w:t>
      </w:r>
      <w:r w:rsidRPr="006F7744">
        <w:t>://</w:t>
      </w:r>
      <w:r w:rsidRPr="006F7744">
        <w:rPr>
          <w:lang w:val="en-US"/>
        </w:rPr>
        <w:t>prav</w:t>
      </w:r>
      <w:r>
        <w:rPr>
          <w:lang w:val="en-US"/>
        </w:rPr>
        <w:t>o</w:t>
      </w:r>
      <w:r w:rsidRPr="006F7744">
        <w:t>-</w:t>
      </w:r>
      <w:r>
        <w:rPr>
          <w:lang w:val="en-US"/>
        </w:rPr>
        <w:t>search</w:t>
      </w:r>
      <w:r w:rsidRPr="006F7744">
        <w:t>.</w:t>
      </w:r>
      <w:r>
        <w:rPr>
          <w:lang w:val="en-US"/>
        </w:rPr>
        <w:t>minjust</w:t>
      </w:r>
      <w:r w:rsidRPr="006F7744">
        <w:t>.</w:t>
      </w:r>
      <w:r>
        <w:rPr>
          <w:lang w:val="en-US"/>
        </w:rPr>
        <w:t>ru</w:t>
      </w:r>
      <w:r w:rsidRPr="006F7744">
        <w:t>/</w:t>
      </w:r>
      <w:r>
        <w:rPr>
          <w:lang w:val="en-US"/>
        </w:rPr>
        <w:t>bigs</w:t>
      </w:r>
      <w:r w:rsidRPr="006F7744">
        <w:t>/</w:t>
      </w:r>
      <w:r>
        <w:rPr>
          <w:lang w:val="en-US"/>
        </w:rPr>
        <w:t>portal</w:t>
      </w:r>
      <w:bookmarkStart w:id="3" w:name="_GoBack"/>
      <w:bookmarkEnd w:id="3"/>
    </w:p>
    <w:sectPr w:rsidR="002E3D80" w:rsidRPr="006F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7"/>
    <w:rsid w:val="000B04F7"/>
    <w:rsid w:val="002E3D80"/>
    <w:rsid w:val="006F7744"/>
    <w:rsid w:val="00A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70BA400-14C4-4CDB-8A8B-B11F2A1A2F55" TargetMode="External"/><Relationship Id="rId13" Type="http://schemas.openxmlformats.org/officeDocument/2006/relationships/hyperlink" Target="http://pravo-search.minjust.ru/bigs/showDocument.html?id=370BA400-14C4-4CDB-8A8B-B11F2A1A2F55" TargetMode="External"/><Relationship Id="rId18" Type="http://schemas.openxmlformats.org/officeDocument/2006/relationships/hyperlink" Target="http://pravo-search.minjust.ru/bigs/showDocument.html?id=370BA400-14C4-4CDB-8A8B-B11F2A1A2F5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/bigs/showDocument.html?id=370BA400-14C4-4CDB-8A8B-B11F2A1A2F55" TargetMode="External"/><Relationship Id="rId7" Type="http://schemas.openxmlformats.org/officeDocument/2006/relationships/hyperlink" Target="http://pravo-search.minjust.ru/bigs/showDocument.html?id=370BA400-14C4-4CDB-8A8B-B11F2A1A2F55" TargetMode="External"/><Relationship Id="rId12" Type="http://schemas.openxmlformats.org/officeDocument/2006/relationships/hyperlink" Target="http://pravo-search.minjust.ru/bigs/showDocument.html?id=370BA400-14C4-4CDB-8A8B-B11F2A1A2F55" TargetMode="External"/><Relationship Id="rId17" Type="http://schemas.openxmlformats.org/officeDocument/2006/relationships/hyperlink" Target="http://pravo-search.minjust.ru/bigs/showDocument.html?id=23958180-29E7-443B-B17E-59D22AD18B82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/bigs/showDocument.html?id=02CE05D7-1855-44BF-B768-80799FAEF108" TargetMode="External"/><Relationship Id="rId20" Type="http://schemas.openxmlformats.org/officeDocument/2006/relationships/hyperlink" Target="http://pravo-search.minjust.ru/bigs/showDocument.html?id=370BA400-14C4-4CDB-8A8B-B11F2A1A2F5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E412785C-3949-4E60-8B4E-024F22ED9B06" TargetMode="External"/><Relationship Id="rId11" Type="http://schemas.openxmlformats.org/officeDocument/2006/relationships/hyperlink" Target="http://pravo-search.minjust.ru/bigs/showDocument.html?id=370BA400-14C4-4CDB-8A8B-B11F2A1A2F55" TargetMode="External"/><Relationship Id="rId24" Type="http://schemas.openxmlformats.org/officeDocument/2006/relationships/hyperlink" Target="http://pravo-search.minjust.ru/bigs/showDocument.html?id=370BA400-14C4-4CDB-8A8B-B11F2A1A2F55" TargetMode="External"/><Relationship Id="rId5" Type="http://schemas.openxmlformats.org/officeDocument/2006/relationships/hyperlink" Target="http://pravo-search.minjust.ru/bigs/showDocument.html?id=02CE05D7-1855-44BF-B768-80799FAEF108" TargetMode="External"/><Relationship Id="rId15" Type="http://schemas.openxmlformats.org/officeDocument/2006/relationships/hyperlink" Target="http://pravo-search.minjust.ru/bigs/showDocument.html?id=370BA400-14C4-4CDB-8A8B-B11F2A1A2F55" TargetMode="External"/><Relationship Id="rId23" Type="http://schemas.openxmlformats.org/officeDocument/2006/relationships/hyperlink" Target="http://pravo-search.minjust.ru/bigs/showDocument.html?id=370BA400-14C4-4CDB-8A8B-B11F2A1A2F55" TargetMode="External"/><Relationship Id="rId10" Type="http://schemas.openxmlformats.org/officeDocument/2006/relationships/hyperlink" Target="http://pravo-search.minjust.ru/bigs/showDocument.html?id=370BA400-14C4-4CDB-8A8B-B11F2A1A2F55" TargetMode="External"/><Relationship Id="rId19" Type="http://schemas.openxmlformats.org/officeDocument/2006/relationships/hyperlink" Target="http://pravo-search.minjust.ru/bigs/showDocument.html?id=370BA400-14C4-4CDB-8A8B-B11F2A1A2F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370BA400-14C4-4CDB-8A8B-B11F2A1A2F55" TargetMode="External"/><Relationship Id="rId14" Type="http://schemas.openxmlformats.org/officeDocument/2006/relationships/hyperlink" Target="http://pravo-search.minjust.ru/bigs/showDocument.html?id=370BA400-14C4-4CDB-8A8B-B11F2A1A2F55" TargetMode="External"/><Relationship Id="rId22" Type="http://schemas.openxmlformats.org/officeDocument/2006/relationships/hyperlink" Target="http://pravo-search.minjust.ru/bigs/showDocument.html?id=23958180-29E7-443B-B17E-59D22AD18B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5264</Words>
  <Characters>30008</Characters>
  <Application>Microsoft Office Word</Application>
  <DocSecurity>0</DocSecurity>
  <Lines>250</Lines>
  <Paragraphs>70</Paragraphs>
  <ScaleCrop>false</ScaleCrop>
  <Company/>
  <LinksUpToDate>false</LinksUpToDate>
  <CharactersWithSpaces>35202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Клюкина Светлана Викторовна</dc:creator>
  <cp:keywords/>
  <dc:description/>
  <cp:lastModifiedBy>Клюкина Светлана Викторовна</cp:lastModifiedBy>
  <cp:revision>2</cp:revision>
  <dcterms:created xsi:type="dcterms:W3CDTF">2018-02-16T11:19:00Z</dcterms:created>
  <dcterms:modified xsi:type="dcterms:W3CDTF">2018-02-16T11:23:00Z</dcterms:modified>
</cp:coreProperties>
</file>